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57" w:rsidRPr="007B38BB" w:rsidRDefault="003D5EE0" w:rsidP="004012EE">
      <w:pPr>
        <w:spacing w:after="100" w:afterAutospacing="1"/>
        <w:ind w:left="2604" w:right="-62"/>
        <w:rPr>
          <w:rFonts w:ascii="Sylfaen" w:eastAsia="Sylfaen" w:hAnsi="Sylfaen" w:cs="Sylfaen"/>
          <w:sz w:val="22"/>
          <w:szCs w:val="22"/>
        </w:rPr>
      </w:pPr>
      <w:bookmarkStart w:id="0" w:name="_GoBack"/>
      <w:bookmarkEnd w:id="0"/>
      <w:proofErr w:type="spellStart"/>
      <w:proofErr w:type="gram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სამოქალაქ</w:t>
      </w:r>
      <w:r w:rsidRPr="007B38BB">
        <w:rPr>
          <w:rFonts w:ascii="Sylfaen" w:eastAsia="Sylfaen" w:hAnsi="Sylfaen" w:cs="Sylfaen"/>
          <w:b/>
          <w:sz w:val="22"/>
          <w:szCs w:val="22"/>
        </w:rPr>
        <w:t>ო</w:t>
      </w:r>
      <w:proofErr w:type="spellEnd"/>
      <w:proofErr w:type="gramEnd"/>
      <w:r w:rsidRPr="007B38BB">
        <w:rPr>
          <w:rFonts w:ascii="Sylfaen" w:eastAsia="Sylfaen" w:hAnsi="Sylfaen" w:cs="Sylfaen"/>
          <w:b/>
          <w:spacing w:val="-6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თანასწორობის</w:t>
      </w:r>
      <w:r w:rsidRPr="007B38BB">
        <w:rPr>
          <w:rFonts w:ascii="Sylfaen" w:eastAsia="Sylfaen" w:hAnsi="Sylfaen" w:cs="Sylfaen"/>
          <w:b/>
          <w:sz w:val="22"/>
          <w:szCs w:val="22"/>
        </w:rPr>
        <w:t>ა</w:t>
      </w:r>
      <w:proofErr w:type="spellEnd"/>
      <w:r w:rsidRPr="007B38BB">
        <w:rPr>
          <w:rFonts w:ascii="Sylfaen" w:eastAsia="Sylfaen" w:hAnsi="Sylfaen" w:cs="Sylfaen"/>
          <w:b/>
          <w:spacing w:val="-9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დ</w:t>
      </w:r>
      <w:r w:rsidRPr="007B38BB">
        <w:rPr>
          <w:rFonts w:ascii="Sylfaen" w:eastAsia="Sylfaen" w:hAnsi="Sylfaen" w:cs="Sylfaen"/>
          <w:b/>
          <w:sz w:val="22"/>
          <w:szCs w:val="22"/>
        </w:rPr>
        <w:t>ა</w:t>
      </w:r>
      <w:proofErr w:type="spellEnd"/>
      <w:r w:rsidRPr="007B38BB">
        <w:rPr>
          <w:rFonts w:ascii="Sylfaen" w:eastAsia="Sylfaen" w:hAnsi="Sylfaen" w:cs="Sylfaen"/>
          <w:b/>
          <w:spacing w:val="-8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ინტეგრაციი</w:t>
      </w:r>
      <w:r w:rsidRPr="007B38BB">
        <w:rPr>
          <w:rFonts w:ascii="Sylfaen" w:eastAsia="Sylfaen" w:hAnsi="Sylfaen" w:cs="Sylfaen"/>
          <w:b/>
          <w:sz w:val="22"/>
          <w:szCs w:val="22"/>
        </w:rPr>
        <w:t>ს</w:t>
      </w:r>
      <w:proofErr w:type="spellEnd"/>
      <w:r w:rsidRPr="007B38BB">
        <w:rPr>
          <w:rFonts w:ascii="Sylfaen" w:eastAsia="Sylfaen" w:hAnsi="Sylfaen" w:cs="Sylfaen"/>
          <w:b/>
          <w:spacing w:val="-10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სახელმწიფ</w:t>
      </w:r>
      <w:r w:rsidRPr="007B38BB">
        <w:rPr>
          <w:rFonts w:ascii="Sylfaen" w:eastAsia="Sylfaen" w:hAnsi="Sylfaen" w:cs="Sylfaen"/>
          <w:b/>
          <w:sz w:val="22"/>
          <w:szCs w:val="22"/>
        </w:rPr>
        <w:t>ო</w:t>
      </w:r>
      <w:proofErr w:type="spellEnd"/>
      <w:r w:rsidRPr="007B38BB">
        <w:rPr>
          <w:rFonts w:ascii="Sylfaen" w:eastAsia="Sylfaen" w:hAnsi="Sylfaen" w:cs="Sylfaen"/>
          <w:b/>
          <w:spacing w:val="-9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sz w:val="22"/>
          <w:szCs w:val="22"/>
        </w:rPr>
        <w:t>სტრატეგიი</w:t>
      </w:r>
      <w:r w:rsidRPr="007B38BB">
        <w:rPr>
          <w:rFonts w:ascii="Sylfaen" w:eastAsia="Sylfaen" w:hAnsi="Sylfaen" w:cs="Sylfaen"/>
          <w:b/>
          <w:sz w:val="22"/>
          <w:szCs w:val="22"/>
        </w:rPr>
        <w:t>ს</w:t>
      </w:r>
      <w:proofErr w:type="spellEnd"/>
    </w:p>
    <w:p w:rsidR="00852957" w:rsidRPr="007B38BB" w:rsidRDefault="003D5EE0" w:rsidP="004012EE">
      <w:pPr>
        <w:spacing w:after="100" w:afterAutospacing="1"/>
        <w:ind w:left="5512"/>
        <w:rPr>
          <w:rFonts w:ascii="Sylfaen" w:eastAsia="Sylfaen" w:hAnsi="Sylfaen" w:cs="Sylfaen"/>
          <w:b/>
          <w:position w:val="1"/>
          <w:sz w:val="22"/>
          <w:szCs w:val="22"/>
        </w:rPr>
      </w:pPr>
      <w:r w:rsidRPr="007B38BB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>20</w:t>
      </w:r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1</w:t>
      </w:r>
      <w:r w:rsidRPr="007B38BB">
        <w:rPr>
          <w:rFonts w:ascii="Sylfaen" w:eastAsia="Sylfaen" w:hAnsi="Sylfaen" w:cs="Sylfaen"/>
          <w:b/>
          <w:position w:val="1"/>
          <w:sz w:val="22"/>
          <w:szCs w:val="22"/>
        </w:rPr>
        <w:t>8</w:t>
      </w:r>
      <w:r w:rsidRPr="007B38BB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 xml:space="preserve"> წ</w:t>
      </w:r>
      <w:r w:rsidRPr="007B38BB">
        <w:rPr>
          <w:rFonts w:ascii="Sylfaen" w:eastAsia="Sylfaen" w:hAnsi="Sylfaen" w:cs="Sylfaen"/>
          <w:b/>
          <w:position w:val="1"/>
          <w:sz w:val="22"/>
          <w:szCs w:val="22"/>
        </w:rPr>
        <w:t>.</w:t>
      </w:r>
      <w:r w:rsidRPr="007B38BB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>ს</w:t>
      </w:r>
      <w:r w:rsidRPr="007B38BB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>ა</w:t>
      </w:r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მ</w:t>
      </w:r>
      <w:r w:rsidRPr="007B38BB">
        <w:rPr>
          <w:rFonts w:ascii="Sylfaen" w:eastAsia="Sylfaen" w:hAnsi="Sylfaen" w:cs="Sylfaen"/>
          <w:b/>
          <w:spacing w:val="-2"/>
          <w:position w:val="1"/>
          <w:sz w:val="22"/>
          <w:szCs w:val="22"/>
        </w:rPr>
        <w:t>ო</w:t>
      </w:r>
      <w:r w:rsidRPr="007B38BB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>ქმ</w:t>
      </w:r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ე</w:t>
      </w:r>
      <w:r w:rsidRPr="007B38BB">
        <w:rPr>
          <w:rFonts w:ascii="Sylfaen" w:eastAsia="Sylfaen" w:hAnsi="Sylfaen" w:cs="Sylfaen"/>
          <w:b/>
          <w:spacing w:val="-6"/>
          <w:position w:val="1"/>
          <w:sz w:val="22"/>
          <w:szCs w:val="22"/>
        </w:rPr>
        <w:t>დ</w:t>
      </w:r>
      <w:r w:rsidRPr="007B38BB">
        <w:rPr>
          <w:rFonts w:ascii="Sylfaen" w:eastAsia="Sylfaen" w:hAnsi="Sylfaen" w:cs="Sylfaen"/>
          <w:b/>
          <w:position w:val="1"/>
          <w:sz w:val="22"/>
          <w:szCs w:val="22"/>
        </w:rPr>
        <w:t>ო</w:t>
      </w:r>
      <w:proofErr w:type="spellEnd"/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 xml:space="preserve"> </w:t>
      </w:r>
      <w:proofErr w:type="spellStart"/>
      <w:r w:rsidRPr="007B38BB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>გ</w:t>
      </w:r>
      <w:r w:rsidRPr="007B38BB">
        <w:rPr>
          <w:rFonts w:ascii="Sylfaen" w:eastAsia="Sylfaen" w:hAnsi="Sylfaen" w:cs="Sylfaen"/>
          <w:b/>
          <w:spacing w:val="-2"/>
          <w:position w:val="1"/>
          <w:sz w:val="22"/>
          <w:szCs w:val="22"/>
        </w:rPr>
        <w:t>ე</w:t>
      </w:r>
      <w:r w:rsidRPr="007B38BB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>გ</w:t>
      </w:r>
      <w:r w:rsidRPr="007B38BB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მ</w:t>
      </w:r>
      <w:r w:rsidRPr="007B38BB">
        <w:rPr>
          <w:rFonts w:ascii="Sylfaen" w:eastAsia="Sylfaen" w:hAnsi="Sylfaen" w:cs="Sylfaen"/>
          <w:b/>
          <w:position w:val="1"/>
          <w:sz w:val="22"/>
          <w:szCs w:val="22"/>
        </w:rPr>
        <w:t>ა</w:t>
      </w:r>
      <w:proofErr w:type="spellEnd"/>
      <w:r w:rsidR="0025103E" w:rsidRPr="007B38BB">
        <w:rPr>
          <w:rFonts w:ascii="Sylfaen" w:eastAsia="Sylfaen" w:hAnsi="Sylfaen" w:cs="Sylfaen"/>
          <w:b/>
          <w:position w:val="1"/>
          <w:sz w:val="22"/>
          <w:szCs w:val="22"/>
        </w:rPr>
        <w:t xml:space="preserve"> </w:t>
      </w: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2720"/>
        <w:gridCol w:w="45"/>
        <w:gridCol w:w="32"/>
        <w:gridCol w:w="2987"/>
        <w:gridCol w:w="62"/>
        <w:gridCol w:w="16"/>
        <w:gridCol w:w="2415"/>
      </w:tblGrid>
      <w:tr w:rsidR="00852957" w:rsidRPr="007B38BB" w:rsidTr="00836234">
        <w:trPr>
          <w:trHeight w:hRule="exact" w:val="454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 w:rsidR="00852957" w:rsidRPr="007B38BB" w:rsidRDefault="003D5EE0" w:rsidP="004012EE">
            <w:pPr>
              <w:spacing w:after="100" w:afterAutospacing="1"/>
              <w:ind w:left="189" w:right="-5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proofErr w:type="gramStart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სტ</w:t>
            </w:r>
            <w:r w:rsidRPr="007B38BB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ტეგ</w:t>
            </w:r>
            <w:r w:rsidRPr="007B38BB">
              <w:rPr>
                <w:rFonts w:ascii="Sylfaen" w:eastAsia="Sylfaen" w:hAnsi="Sylfaen" w:cs="Sylfaen"/>
                <w:b/>
                <w:spacing w:val="-6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ულ</w:t>
            </w:r>
            <w:r w:rsidRPr="007B38BB">
              <w:rPr>
                <w:rFonts w:ascii="Sylfaen" w:eastAsia="Sylfaen" w:hAnsi="Sylfaen" w:cs="Sylfaen"/>
                <w:b/>
                <w:position w:val="1"/>
                <w:sz w:val="22"/>
                <w:szCs w:val="22"/>
              </w:rPr>
              <w:t>ი</w:t>
            </w:r>
            <w:proofErr w:type="spellEnd"/>
            <w:proofErr w:type="gramEnd"/>
            <w:r w:rsidRPr="007B38BB">
              <w:rPr>
                <w:rFonts w:ascii="Sylfaen" w:eastAsia="Sylfaen" w:hAnsi="Sylfaen" w:cs="Sylfaen"/>
                <w:b/>
                <w:spacing w:val="-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b/>
                <w:spacing w:val="-6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b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 w:rsidRPr="007B38BB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1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.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ნა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ფ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ან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წი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5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ამ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ქ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7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ქ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ო</w:t>
            </w:r>
            <w:proofErr w:type="spellEnd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პ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ტი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კ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რ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ცხ</w:t>
            </w:r>
            <w:r w:rsidRPr="007B38BB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რებ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შ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</w:tr>
      <w:tr w:rsidR="00852957" w:rsidRPr="007B38BB" w:rsidTr="00836234">
        <w:trPr>
          <w:trHeight w:hRule="exact" w:val="671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159" w:right="854" w:hanging="28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შ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უალ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: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 xml:space="preserve"> </w:t>
            </w:r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1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.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3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ხე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წიფ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proofErr w:type="spellEnd"/>
            <w:r w:rsidRPr="007B38BB">
              <w:rPr>
                <w:rFonts w:ascii="Sylfaen" w:eastAsia="Sylfaen" w:hAnsi="Sylfaen" w:cs="Sylfaen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ტ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ირებ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ც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64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რგ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ექ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სა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გ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spacing w:val="6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კ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ც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ირე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ბებ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მა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გე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ნლ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</w:p>
        </w:tc>
      </w:tr>
      <w:tr w:rsidR="00852957" w:rsidRPr="007B38BB" w:rsidTr="00836234">
        <w:trPr>
          <w:trHeight w:hRule="exact" w:val="642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 w:right="534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ოც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:</w:t>
            </w:r>
            <w:r w:rsidRPr="007B38BB">
              <w:rPr>
                <w:rFonts w:ascii="Sylfaen" w:eastAsia="Sylfaen" w:hAnsi="Sylfaen" w:cs="Sylfaen"/>
                <w:b/>
                <w:spacing w:val="-7"/>
                <w:sz w:val="22"/>
                <w:szCs w:val="22"/>
              </w:rPr>
              <w:t xml:space="preserve"> 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1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.</w:t>
            </w:r>
            <w:r w:rsidRPr="007B38BB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3</w:t>
            </w: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.1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ეთ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იკ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ც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თ</w:t>
            </w:r>
            <w:proofErr w:type="spellEnd"/>
            <w:r w:rsidRPr="007B38BB">
              <w:rPr>
                <w:rFonts w:ascii="Sylfaen" w:eastAsia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კ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მპ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ქტ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დ</w:t>
            </w:r>
            <w:proofErr w:type="spellEnd"/>
            <w:r w:rsidRPr="007B38BB">
              <w:rPr>
                <w:rFonts w:ascii="Sylfaen" w:eastAsia="Sylfaen" w:hAnsi="Sylfaen" w:cs="Sylfaen"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ლ</w:t>
            </w:r>
            <w:proofErr w:type="spellEnd"/>
            <w:r w:rsidRPr="007B38BB">
              <w:rPr>
                <w:rFonts w:ascii="Sylfaen" w:eastAsia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რეგ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ნე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ფ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proofErr w:type="spellEnd"/>
            <w:r w:rsidRPr="007B38BB">
              <w:rPr>
                <w:rFonts w:ascii="Sylfaen" w:eastAsia="Sylfaen" w:hAnsi="Sylfaen" w:cs="Sylfaen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რ</w:t>
            </w:r>
            <w:proofErr w:type="spellEnd"/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ცო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ნე</w:t>
            </w:r>
            <w:proofErr w:type="spellEnd"/>
            <w:r w:rsidRPr="007B38BB">
              <w:rPr>
                <w:rFonts w:ascii="Sylfaen" w:eastAsia="Sylfaen" w:hAnsi="Sylfaen" w:cs="Sylfae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რა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ფ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proofErr w:type="spellEnd"/>
            <w:r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ზ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ე</w:t>
            </w:r>
            <w:proofErr w:type="spellEnd"/>
            <w:r w:rsidRPr="007B38BB">
              <w:rPr>
                <w:rFonts w:ascii="Sylfaen" w:eastAsia="Sylfaen" w:hAnsi="Sylfaen" w:cs="Sylfae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შე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დგ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კ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ტ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თ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რგ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შ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შე</w:t>
            </w:r>
            <w:r w:rsidRPr="007B38BB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წ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ყ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-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ჭ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იროე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რ</w:t>
            </w:r>
            <w:proofErr w:type="spellEnd"/>
          </w:p>
        </w:tc>
      </w:tr>
      <w:tr w:rsidR="00852957" w:rsidRPr="007B38BB" w:rsidTr="004012EE">
        <w:trPr>
          <w:trHeight w:hRule="exact" w:val="618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ძ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პ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7B38BB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852957" w:rsidRPr="007B38BB" w:rsidTr="004012EE">
        <w:trPr>
          <w:trHeight w:hRule="exact" w:val="19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1.3.1.1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proofErr w:type="gramStart"/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ქალთა</w:t>
            </w:r>
            <w:proofErr w:type="gramEnd"/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მიმართ ძალადობისა და ოჯახში ძალადობის საკითხებზე, ასევე არსებული სახელმწიფო მომსახურებების პოპულარიზაციის მიზნით საგანმანათლ</w:t>
            </w:r>
            <w:r w:rsidR="00A238B1">
              <w:rPr>
                <w:rFonts w:ascii="Sylfaen" w:hAnsi="Sylfaen"/>
                <w:sz w:val="22"/>
                <w:szCs w:val="22"/>
                <w:lang w:val="ka-GE"/>
              </w:rPr>
              <w:t>ებლო საინფორმაციო შეხვედრების ო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რ</w:t>
            </w:r>
            <w:r w:rsidR="00A238B1">
              <w:rPr>
                <w:rFonts w:ascii="Sylfaen" w:hAnsi="Sylfaen"/>
                <w:sz w:val="22"/>
                <w:szCs w:val="22"/>
                <w:lang w:val="ka-GE"/>
              </w:rPr>
              <w:t>გ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ანიზება თბილისსა და რეგიონებში</w:t>
            </w:r>
            <w:r w:rsidR="00E10C18" w:rsidRPr="007B38BB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  <w:r w:rsidR="00836234"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ეთნიკურ უმცირესობებთან</w:t>
            </w:r>
            <w:r w:rsidR="00E10C18" w:rsidRPr="007B38BB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7B38BB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806FCE" w:rsidRPr="007B38BB" w:rsidRDefault="00806FCE" w:rsidP="004012EE">
            <w:pPr>
              <w:spacing w:after="100" w:afterAutospacing="1"/>
              <w:ind w:left="102"/>
              <w:rPr>
                <w:rFonts w:ascii="Sylfaen" w:hAnsi="Sylfaen"/>
                <w:b/>
                <w:sz w:val="22"/>
                <w:szCs w:val="22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ეთნიკურ უმცირესობებთან (წელიწადში არანაკლებ</w:t>
            </w:r>
            <w:r w:rsidRPr="007B38BB">
              <w:rPr>
                <w:rFonts w:ascii="Sylfaen" w:hAnsi="Sylfaen"/>
                <w:sz w:val="22"/>
                <w:szCs w:val="22"/>
              </w:rPr>
              <w:t xml:space="preserve"> 2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შეხვედრა);</w:t>
            </w:r>
          </w:p>
        </w:tc>
        <w:tc>
          <w:tcPr>
            <w:tcW w:w="2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7B38BB" w:rsidRDefault="00980625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მინიმუმ ორი შეხვედრა</w:t>
            </w:r>
          </w:p>
        </w:tc>
        <w:tc>
          <w:tcPr>
            <w:tcW w:w="3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7B38BB" w:rsidRDefault="00294743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სსიპ ადამიანით ვაჭრობის (ტრეფიკინგის) მსხვერპლთა, დაზარალებულთა დაცვისა და დახმარების </w:t>
            </w:r>
            <w:r w:rsidR="00806FCE" w:rsidRPr="007B38BB">
              <w:rPr>
                <w:rFonts w:ascii="Sylfaen" w:hAnsi="Sylfaen"/>
                <w:sz w:val="22"/>
                <w:szCs w:val="22"/>
                <w:lang w:val="ka-GE"/>
              </w:rPr>
              <w:t>სახელმწიფო ფონდი</w:t>
            </w:r>
          </w:p>
        </w:tc>
        <w:tc>
          <w:tcPr>
            <w:tcW w:w="2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7B38BB" w:rsidRDefault="00AB4589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წლის განმავლობაში</w:t>
            </w:r>
          </w:p>
        </w:tc>
      </w:tr>
      <w:tr w:rsidR="00836234" w:rsidRPr="007B38BB" w:rsidTr="00E35587">
        <w:trPr>
          <w:trHeight w:hRule="exact" w:val="946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234" w:rsidRPr="007B38BB" w:rsidRDefault="00836234" w:rsidP="004012EE">
            <w:pPr>
              <w:spacing w:after="100" w:afterAutospacing="1"/>
              <w:ind w:left="189" w:right="-51"/>
              <w:jc w:val="center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b/>
                <w:spacing w:val="-2"/>
                <w:sz w:val="22"/>
                <w:szCs w:val="22"/>
              </w:rPr>
              <w:t>შ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უალ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b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ზ</w:t>
            </w:r>
            <w:r w:rsidRPr="007B38BB">
              <w:rPr>
                <w:rFonts w:ascii="Sylfaen" w:hAnsi="Sylfaen" w:cs="Sylfaen"/>
                <w:b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b/>
                <w:sz w:val="22"/>
                <w:szCs w:val="22"/>
              </w:rPr>
              <w:t>: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 xml:space="preserve"> </w:t>
            </w:r>
            <w:r w:rsidRPr="007B38BB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1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.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5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თ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კ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რ</w:t>
            </w:r>
            <w:proofErr w:type="spellEnd"/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ც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ირე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თ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წ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ომ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გე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ებ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თ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ვ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მა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8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ინ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ფ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ცი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ზ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ე</w:t>
            </w:r>
            <w:proofErr w:type="spellEnd"/>
          </w:p>
          <w:p w:rsidR="00836234" w:rsidRPr="007B38BB" w:rsidRDefault="00836234" w:rsidP="004012EE">
            <w:pPr>
              <w:spacing w:after="100" w:afterAutospacing="1"/>
              <w:ind w:left="189" w:right="-51"/>
              <w:jc w:val="center"/>
              <w:rPr>
                <w:rFonts w:ascii="Sylfaen" w:hAnsi="Sylfaen"/>
                <w:noProof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ხე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წ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ვდო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გ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აუ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ჯ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ბე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ებ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7B38BB" w:rsidTr="004012EE">
        <w:trPr>
          <w:trHeight w:hRule="exact" w:val="636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ოც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ა</w:t>
            </w:r>
            <w:proofErr w:type="spellEnd"/>
            <w:r w:rsidRPr="007B38BB">
              <w:rPr>
                <w:rFonts w:ascii="Sylfaen" w:hAnsi="Sylfaen" w:cs="Sylfaen"/>
                <w:b/>
                <w:sz w:val="22"/>
                <w:szCs w:val="22"/>
              </w:rPr>
              <w:t>:</w:t>
            </w:r>
            <w:r w:rsidRPr="007B38BB">
              <w:rPr>
                <w:rFonts w:ascii="Sylfaen" w:hAnsi="Sylfaen" w:cs="Sylfaen"/>
                <w:b/>
                <w:spacing w:val="-7"/>
                <w:sz w:val="22"/>
                <w:szCs w:val="22"/>
              </w:rPr>
              <w:t xml:space="preserve"> 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1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.</w:t>
            </w:r>
            <w:r w:rsidRPr="007B38BB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5</w:t>
            </w:r>
            <w:r w:rsidRPr="007B38BB">
              <w:rPr>
                <w:rFonts w:ascii="Sylfaen" w:hAnsi="Sylfaen" w:cs="Sylfaen"/>
                <w:b/>
                <w:sz w:val="22"/>
                <w:szCs w:val="22"/>
              </w:rPr>
              <w:t>.1</w:t>
            </w:r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ეთ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იკ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ც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რე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17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ზ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ე</w:t>
            </w:r>
            <w:proofErr w:type="spellEnd"/>
            <w:r w:rsidRPr="007B38BB">
              <w:rPr>
                <w:rFonts w:ascii="Sylfaen" w:hAnsi="Sylfaen" w:cs="Sylfaen"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აუ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წ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ყ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ო</w:t>
            </w:r>
            <w:proofErr w:type="spellEnd"/>
            <w:r w:rsidRPr="007B38BB">
              <w:rPr>
                <w:rFonts w:ascii="Sylfaen" w:hAnsi="Sylfaen" w:cs="Sylfaen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პ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რო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გ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რა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="004012EE" w:rsidRPr="007B38BB">
              <w:rPr>
                <w:rFonts w:ascii="Sylfaen" w:hAnsi="Sylfaen" w:cs="Sylfaen"/>
                <w:sz w:val="22"/>
                <w:szCs w:val="22"/>
              </w:rPr>
              <w:t>სა</w:t>
            </w:r>
            <w:proofErr w:type="spellEnd"/>
            <w:r w:rsidR="004012EE" w:rsidRPr="007B38B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4012EE" w:rsidRPr="007B38BB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="004012EE" w:rsidRPr="007B38B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4012EE" w:rsidRPr="007B38BB">
              <w:rPr>
                <w:rFonts w:ascii="Sylfaen" w:hAnsi="Sylfaen" w:cs="Sylfaen"/>
                <w:sz w:val="22"/>
                <w:szCs w:val="22"/>
              </w:rPr>
              <w:t>ელექტრონული</w:t>
            </w:r>
            <w:proofErr w:type="spellEnd"/>
            <w:r w:rsidR="004012EE" w:rsidRPr="007B38BB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4012EE" w:rsidRPr="007B38BB">
              <w:rPr>
                <w:rFonts w:ascii="Sylfaen" w:hAnsi="Sylfaen" w:cs="Sylfaen"/>
                <w:sz w:val="22"/>
                <w:szCs w:val="22"/>
              </w:rPr>
              <w:t>ბეჭვდითი</w:t>
            </w:r>
            <w:proofErr w:type="spellEnd"/>
            <w:r w:rsidRPr="007B38BB">
              <w:rPr>
                <w:rFonts w:ascii="Sylfaen" w:hAnsi="Sylfaen" w:cs="Sylfaen"/>
                <w:spacing w:val="48"/>
                <w:w w:val="97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ხ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6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წვ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ზრ</w:t>
            </w:r>
            <w:r w:rsidRPr="007B38BB">
              <w:rPr>
                <w:rFonts w:ascii="Sylfaen" w:hAnsi="Sylfaen" w:cs="Sylfaen"/>
                <w:spacing w:val="-5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ვ</w:t>
            </w:r>
            <w:r w:rsidRPr="007B38BB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3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ყ</w:t>
            </w:r>
            <w:r w:rsidRPr="007B38BB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2"/>
                <w:sz w:val="22"/>
                <w:szCs w:val="22"/>
              </w:rPr>
              <w:t>ფ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7B38BB" w:rsidTr="004012EE">
        <w:tblPrEx>
          <w:tblLook w:val="0000" w:firstRow="0" w:lastRow="0" w:firstColumn="0" w:lastColumn="0" w:noHBand="0" w:noVBand="0"/>
        </w:tblPrEx>
        <w:trPr>
          <w:trHeight w:hRule="exact" w:val="63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ძ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პ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7B38BB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7B38BB" w:rsidTr="00403895">
        <w:tblPrEx>
          <w:tblLook w:val="0000" w:firstRow="0" w:lastRow="0" w:firstColumn="0" w:lastColumn="0" w:noHBand="0" w:noVBand="0"/>
        </w:tblPrEx>
        <w:trPr>
          <w:trHeight w:hRule="exact" w:val="180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2529D2" w:rsidP="007B38BB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7B38BB">
              <w:rPr>
                <w:rFonts w:ascii="Sylfaen" w:eastAsia="Sylfaen" w:hAnsi="Sylfaen" w:cs="Sylfaen"/>
                <w:b/>
                <w:sz w:val="22"/>
                <w:szCs w:val="22"/>
              </w:rPr>
              <w:t>1.5.1.1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ჯანმრთელობის ხელშეწყობის საკითხებზე </w:t>
            </w:r>
            <w:proofErr w:type="spellStart"/>
            <w:r w:rsidRPr="007B38BB">
              <w:rPr>
                <w:rFonts w:ascii="Sylfaen" w:eastAsia="Sylfaen" w:hAnsi="Sylfaen" w:cs="Sylfaen"/>
                <w:sz w:val="22"/>
                <w:szCs w:val="22"/>
              </w:rPr>
              <w:t>საგანმანათლებლო</w:t>
            </w:r>
            <w:proofErr w:type="spellEnd"/>
            <w:r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და ვიდეო </w:t>
            </w:r>
            <w:proofErr w:type="spellStart"/>
            <w:r w:rsidRPr="007B38BB">
              <w:rPr>
                <w:rFonts w:ascii="Sylfaen" w:eastAsia="Sylfaen" w:hAnsi="Sylfaen" w:cs="Sylfaen"/>
                <w:sz w:val="22"/>
                <w:szCs w:val="22"/>
              </w:rPr>
              <w:t>მასალები</w:t>
            </w:r>
            <w:proofErr w:type="spellEnd"/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ს</w:t>
            </w:r>
            <w:r w:rsidR="007B38BB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მომზადება</w:t>
            </w:r>
            <w:r w:rsidRPr="007B38BB">
              <w:rPr>
                <w:rFonts w:ascii="Sylfaen" w:eastAsia="Sylfaen" w:hAnsi="Sylfaen" w:cs="Sylfaen"/>
                <w:sz w:val="22"/>
                <w:szCs w:val="22"/>
              </w:rPr>
              <w:t>/</w:t>
            </w:r>
            <w:r w:rsidRPr="007B38BB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გავრცელება</w:t>
            </w:r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>ხელშეწყობის</w:t>
            </w:r>
            <w:proofErr w:type="spellEnd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>სახელმწიფო</w:t>
            </w:r>
            <w:proofErr w:type="spellEnd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>პროგრამის</w:t>
            </w:r>
            <w:proofErr w:type="spellEnd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7B38BB">
              <w:rPr>
                <w:rFonts w:ascii="Sylfaen" w:eastAsia="Sylfaen" w:hAnsi="Sylfaen" w:cs="Sylfaen"/>
                <w:sz w:val="22"/>
                <w:szCs w:val="22"/>
              </w:rPr>
              <w:t>ფარგლებში</w:t>
            </w:r>
            <w:proofErr w:type="spellEnd"/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EE8" w:rsidRPr="007B38BB" w:rsidRDefault="00E71EE8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სომხურ და აზერბაიჯანულ ენებზე დაბეჭდილი საგანმანათლებლო მასალა და მომზადებული სუბტიტროვანი ვიდეო კლიპების რაოდენობა</w:t>
            </w:r>
          </w:p>
          <w:p w:rsidR="00836234" w:rsidRPr="007B38BB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2529D2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სსიპ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- </w:t>
            </w:r>
            <w:r w:rsidRPr="007B38BB">
              <w:rPr>
                <w:rFonts w:ascii="Sylfaen" w:hAnsi="Sylfaen" w:cs="Sylfaen"/>
                <w:sz w:val="22"/>
                <w:szCs w:val="22"/>
              </w:rPr>
              <w:t>ლ</w:t>
            </w:r>
            <w:r w:rsidRPr="007B38BB">
              <w:rPr>
                <w:rFonts w:ascii="Sylfaen" w:hAnsi="Sylfaen"/>
                <w:sz w:val="22"/>
                <w:szCs w:val="22"/>
              </w:rPr>
              <w:t xml:space="preserve">.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საყვარელიძის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სახელობის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დაავადებათა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კონტროლისა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საზოგადოებრივი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ეროვნული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ცენტრი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2529D2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>წლის განმავლობაში</w:t>
            </w:r>
          </w:p>
        </w:tc>
      </w:tr>
      <w:tr w:rsidR="00802542" w:rsidRPr="007B38BB" w:rsidTr="00403895">
        <w:tblPrEx>
          <w:tblLook w:val="0000" w:firstRow="0" w:lastRow="0" w:firstColumn="0" w:lastColumn="0" w:noHBand="0" w:noVBand="0"/>
        </w:tblPrEx>
        <w:trPr>
          <w:trHeight w:hRule="exact" w:val="180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42" w:rsidRPr="00802542" w:rsidRDefault="00802542" w:rsidP="007F0110">
            <w:pPr>
              <w:rPr>
                <w:rFonts w:ascii="Sylfaen" w:hAnsi="Sylfaen"/>
                <w:sz w:val="22"/>
                <w:szCs w:val="22"/>
              </w:rPr>
            </w:pPr>
            <w:r w:rsidRPr="00802542">
              <w:rPr>
                <w:rFonts w:ascii="Sylfaen" w:eastAsia="Sylfaen" w:hAnsi="Sylfaen" w:cs="Sylfaen"/>
                <w:b/>
                <w:sz w:val="22"/>
                <w:szCs w:val="22"/>
              </w:rPr>
              <w:lastRenderedPageBreak/>
              <w:t>1.5.1.2.</w:t>
            </w:r>
            <w:r w:rsidRPr="00802542"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>შრომისა და დასაქმების სფეროში განხორციელებული რეფორმების შესახებ ცნობიერების ამაღლება</w:t>
            </w:r>
          </w:p>
          <w:p w:rsidR="00802542" w:rsidRPr="00802542" w:rsidRDefault="00802542" w:rsidP="007F0110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42" w:rsidRPr="00802542" w:rsidRDefault="00802542" w:rsidP="00DD5B1F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 xml:space="preserve">სომხურ და აზებაიჯანულ ენებზე </w:t>
            </w:r>
            <w:r w:rsidR="00DD5B1F">
              <w:rPr>
                <w:rFonts w:ascii="Sylfaen" w:hAnsi="Sylfaen"/>
                <w:sz w:val="22"/>
                <w:szCs w:val="22"/>
                <w:lang w:val="ka-GE"/>
              </w:rPr>
              <w:t>დაბეჭდილი საინფორმაციო</w:t>
            </w: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 xml:space="preserve"> ბუკლეტები</w:t>
            </w:r>
            <w:r w:rsidR="00DD5B1F">
              <w:rPr>
                <w:rFonts w:ascii="Sylfaen" w:hAnsi="Sylfaen"/>
                <w:sz w:val="22"/>
                <w:szCs w:val="22"/>
                <w:lang w:val="ka-GE"/>
              </w:rPr>
              <w:t>ს</w:t>
            </w: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DD5B1F">
              <w:rPr>
                <w:rFonts w:ascii="Sylfaen" w:hAnsi="Sylfaen"/>
                <w:sz w:val="22"/>
                <w:szCs w:val="22"/>
                <w:lang w:val="ka-GE"/>
              </w:rPr>
              <w:t>(</w:t>
            </w: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>დასაქმების ხელშეწყობა და შრომითი უფლებები</w:t>
            </w:r>
            <w:r w:rsidR="00DD5B1F">
              <w:rPr>
                <w:rFonts w:ascii="Sylfaen" w:hAnsi="Sylfaen"/>
                <w:sz w:val="22"/>
                <w:szCs w:val="22"/>
                <w:lang w:val="ka-GE"/>
              </w:rPr>
              <w:t>) რაოდენობა</w:t>
            </w:r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42" w:rsidRPr="00802542" w:rsidRDefault="00802542" w:rsidP="007F0110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>საქართველოს შრომის, ჯანმრთელობისა და სოციალურიდ დაცვის სამინისტრო</w:t>
            </w: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02542" w:rsidRPr="00802542" w:rsidRDefault="00802542" w:rsidP="007F0110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 xml:space="preserve">2018 </w:t>
            </w:r>
            <w:r w:rsidRPr="00802542">
              <w:rPr>
                <w:rFonts w:ascii="Sylfaen" w:hAnsi="Sylfaen"/>
                <w:sz w:val="22"/>
                <w:szCs w:val="22"/>
              </w:rPr>
              <w:t xml:space="preserve">IV </w:t>
            </w:r>
            <w:r w:rsidRPr="00802542">
              <w:rPr>
                <w:rFonts w:ascii="Sylfaen" w:hAnsi="Sylfaen"/>
                <w:sz w:val="22"/>
                <w:szCs w:val="22"/>
                <w:lang w:val="ka-GE"/>
              </w:rPr>
              <w:t>კვ.</w:t>
            </w:r>
          </w:p>
        </w:tc>
      </w:tr>
      <w:tr w:rsidR="00836234" w:rsidRPr="007B38BB" w:rsidTr="00836234">
        <w:trPr>
          <w:trHeight w:hRule="exact" w:val="358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 w:rsidR="00836234" w:rsidRPr="007B38BB" w:rsidRDefault="00836234" w:rsidP="004012EE">
            <w:pPr>
              <w:spacing w:after="100" w:afterAutospacing="1"/>
              <w:ind w:left="189" w:right="-5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 w:rsidRPr="007B38BB">
              <w:rPr>
                <w:rFonts w:ascii="Sylfaen" w:hAnsi="Sylfaen"/>
                <w:noProof/>
                <w:sz w:val="22"/>
                <w:szCs w:val="22"/>
              </w:rPr>
              <w:t xml:space="preserve">  </w:t>
            </w: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სტრატეგიული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მიზანი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 xml:space="preserve"> 2: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თანაბარი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სოციალური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და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ეკონომიკური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პირობებისა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და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შესაძლებლობების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შექმნა</w:t>
            </w:r>
            <w:proofErr w:type="spellEnd"/>
          </w:p>
        </w:tc>
      </w:tr>
      <w:tr w:rsidR="00836234" w:rsidRPr="007B38BB" w:rsidTr="00836234">
        <w:trPr>
          <w:trHeight w:hRule="exact" w:val="481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159" w:right="854" w:hanging="28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proofErr w:type="gramStart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შუალედური</w:t>
            </w:r>
            <w:proofErr w:type="spellEnd"/>
            <w:proofErr w:type="gramEnd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მიზანი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: 2.1</w:t>
            </w:r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. 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სოციალური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და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რეგიონული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მობილობის</w:t>
            </w:r>
            <w:proofErr w:type="spellEnd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ხელშეწყობა</w:t>
            </w:r>
            <w:proofErr w:type="spellEnd"/>
          </w:p>
        </w:tc>
      </w:tr>
      <w:tr w:rsidR="00836234" w:rsidRPr="007B38BB" w:rsidTr="004012EE">
        <w:trPr>
          <w:trHeight w:hRule="exact" w:val="706"/>
        </w:trPr>
        <w:tc>
          <w:tcPr>
            <w:tcW w:w="13949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 w:right="534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ამოცანა</w:t>
            </w:r>
            <w:proofErr w:type="spellEnd"/>
            <w:r w:rsidRPr="007B38BB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: 2.1.2</w:t>
            </w:r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ეთნიკურ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უმცირესობათა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წარმომადგენლების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სოციალური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მდგომარეობის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გაუმჯობესების</w:t>
            </w:r>
            <w:proofErr w:type="spellEnd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ხელშეწყობა</w:t>
            </w:r>
            <w:proofErr w:type="spellEnd"/>
          </w:p>
        </w:tc>
      </w:tr>
      <w:tr w:rsidR="00836234" w:rsidRPr="007B38BB" w:rsidTr="004012EE">
        <w:trPr>
          <w:trHeight w:hRule="exact" w:val="70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ძ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ნ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პ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7B38BB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7B38BB">
              <w:rPr>
                <w:rFonts w:ascii="Sylfaen" w:eastAsia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7B38BB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7B38BB">
              <w:rPr>
                <w:rFonts w:ascii="Sylfaen" w:eastAsia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7B38BB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7B38BB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7B38BB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7B38BB" w:rsidTr="004012EE">
        <w:trPr>
          <w:trHeight w:hRule="exact" w:val="2281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836234" w:rsidP="004012EE">
            <w:pPr>
              <w:spacing w:after="100" w:afterAutospacing="1"/>
              <w:ind w:left="102"/>
              <w:rPr>
                <w:rFonts w:ascii="Sylfaen" w:hAnsi="Sylfaen"/>
                <w:b/>
                <w:sz w:val="22"/>
                <w:szCs w:val="22"/>
              </w:rPr>
            </w:pPr>
            <w:r w:rsidRPr="007B38BB">
              <w:rPr>
                <w:rFonts w:ascii="Sylfaen" w:hAnsi="Sylfaen"/>
                <w:b/>
                <w:sz w:val="22"/>
                <w:szCs w:val="22"/>
              </w:rPr>
              <w:t>2.1.2.</w:t>
            </w:r>
            <w:r w:rsidRPr="007B38BB">
              <w:rPr>
                <w:rFonts w:ascii="Sylfaen" w:hAnsi="Sylfaen"/>
                <w:b/>
                <w:sz w:val="22"/>
                <w:szCs w:val="22"/>
                <w:lang w:val="ka-GE"/>
              </w:rPr>
              <w:t>1.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gramStart"/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სოციალური</w:t>
            </w:r>
            <w:proofErr w:type="gramEnd"/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პროგრამების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გაცნობის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მიზნით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საინფორმაციო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შეხვედრების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ორგანიზება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ეთნიკური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უმცირესობებით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დასახლებულ</w:t>
            </w:r>
            <w:proofErr w:type="spellEnd"/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ი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რეგიონების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მუნიციპალიტეტებში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ეთნიკური</w:t>
            </w:r>
            <w:proofErr w:type="spellEnd"/>
            <w:r w:rsidRPr="007B38BB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7B38BB">
              <w:rPr>
                <w:rFonts w:ascii="Sylfaen" w:hAnsi="Sylfaen" w:cs="Sylfaen"/>
                <w:sz w:val="22"/>
                <w:szCs w:val="22"/>
              </w:rPr>
              <w:t>უმცირესობები</w:t>
            </w:r>
            <w:proofErr w:type="spellEnd"/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წარმომადგენლებთან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არასამთავრობო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ორგანიზაციებთან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მუ</w:t>
            </w:r>
            <w:r w:rsidR="005200A4">
              <w:rPr>
                <w:rFonts w:ascii="Sylfaen" w:hAnsi="Sylfaen" w:cs="Sylfaen"/>
                <w:sz w:val="22"/>
                <w:szCs w:val="22"/>
                <w:lang w:val="ka-GE"/>
              </w:rPr>
              <w:t>ნი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ციპალიტეტის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წარმომადგენლებთან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დაინტერესებულ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მხარეებთან.</w:t>
            </w: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836234" w:rsidP="004012EE">
            <w:pPr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მინიმუმ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ორი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შეხვედრა</w:t>
            </w:r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836234" w:rsidP="004012EE">
            <w:pPr>
              <w:pStyle w:val="NoSpacing"/>
              <w:spacing w:after="100" w:afterAutospacing="1"/>
              <w:rPr>
                <w:lang w:val="ka-GE"/>
              </w:rPr>
            </w:pPr>
            <w:r w:rsidRPr="007B38BB">
              <w:rPr>
                <w:lang w:val="ka-GE"/>
              </w:rPr>
              <w:t>საქართველოს შრომის, ჯანმრთელობისა და სოციალური დაცვის სამინისტრო</w:t>
            </w:r>
          </w:p>
          <w:p w:rsidR="00836234" w:rsidRPr="007B38BB" w:rsidRDefault="00836234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7B38BB" w:rsidRDefault="00836234" w:rsidP="004012EE">
            <w:pPr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წლის</w:t>
            </w:r>
            <w:r w:rsidRPr="007B38BB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7B38BB">
              <w:rPr>
                <w:rFonts w:ascii="Sylfaen" w:hAnsi="Sylfaen" w:cs="Sylfaen"/>
                <w:sz w:val="22"/>
                <w:szCs w:val="22"/>
                <w:lang w:val="ka-GE"/>
              </w:rPr>
              <w:t>განმავლობაში</w:t>
            </w:r>
          </w:p>
        </w:tc>
      </w:tr>
    </w:tbl>
    <w:p w:rsidR="002E50D4" w:rsidRPr="007B38BB" w:rsidRDefault="002E50D4" w:rsidP="004012EE">
      <w:pPr>
        <w:spacing w:after="100" w:afterAutospacing="1"/>
        <w:ind w:right="100"/>
        <w:rPr>
          <w:rFonts w:ascii="Sylfaen" w:hAnsi="Sylfaen"/>
          <w:sz w:val="22"/>
          <w:szCs w:val="22"/>
        </w:rPr>
      </w:pPr>
    </w:p>
    <w:p w:rsidR="00852957" w:rsidRPr="007B38BB" w:rsidRDefault="00852957" w:rsidP="004012EE">
      <w:pPr>
        <w:spacing w:after="100" w:afterAutospacing="1"/>
        <w:ind w:right="100"/>
        <w:jc w:val="right"/>
        <w:rPr>
          <w:rFonts w:ascii="Sylfaen" w:hAnsi="Sylfaen"/>
          <w:sz w:val="22"/>
          <w:szCs w:val="22"/>
        </w:rPr>
      </w:pPr>
    </w:p>
    <w:sectPr w:rsidR="00852957" w:rsidRPr="007B38BB" w:rsidSect="00852957">
      <w:headerReference w:type="default" r:id="rId8"/>
      <w:pgSz w:w="15840" w:h="12240" w:orient="landscape"/>
      <w:pgMar w:top="1520" w:right="480" w:bottom="280" w:left="9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EB3" w:rsidRDefault="000D0EB3" w:rsidP="00852957">
      <w:r>
        <w:separator/>
      </w:r>
    </w:p>
  </w:endnote>
  <w:endnote w:type="continuationSeparator" w:id="0">
    <w:p w:rsidR="000D0EB3" w:rsidRDefault="000D0EB3" w:rsidP="0085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EB3" w:rsidRDefault="000D0EB3" w:rsidP="00852957">
      <w:r>
        <w:separator/>
      </w:r>
    </w:p>
  </w:footnote>
  <w:footnote w:type="continuationSeparator" w:id="0">
    <w:p w:rsidR="000D0EB3" w:rsidRDefault="000D0EB3" w:rsidP="00852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957" w:rsidRDefault="007F4294">
    <w:pPr>
      <w:spacing w:line="20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4679950</wp:posOffset>
          </wp:positionH>
          <wp:positionV relativeFrom="page">
            <wp:posOffset>457200</wp:posOffset>
          </wp:positionV>
          <wp:extent cx="914400" cy="5162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037FA"/>
    <w:multiLevelType w:val="multilevel"/>
    <w:tmpl w:val="64825A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57"/>
    <w:rsid w:val="00020D17"/>
    <w:rsid w:val="00067750"/>
    <w:rsid w:val="000D0EB3"/>
    <w:rsid w:val="001445CA"/>
    <w:rsid w:val="0016259D"/>
    <w:rsid w:val="0016354B"/>
    <w:rsid w:val="001A0DC8"/>
    <w:rsid w:val="001E3917"/>
    <w:rsid w:val="00245E6A"/>
    <w:rsid w:val="0025103E"/>
    <w:rsid w:val="002529D2"/>
    <w:rsid w:val="00266F72"/>
    <w:rsid w:val="00267E9B"/>
    <w:rsid w:val="00285CB5"/>
    <w:rsid w:val="00294743"/>
    <w:rsid w:val="002E50D4"/>
    <w:rsid w:val="003D5EE0"/>
    <w:rsid w:val="004012EE"/>
    <w:rsid w:val="00403895"/>
    <w:rsid w:val="004D38E8"/>
    <w:rsid w:val="005200A4"/>
    <w:rsid w:val="00583705"/>
    <w:rsid w:val="006A11EE"/>
    <w:rsid w:val="007451B3"/>
    <w:rsid w:val="0078755D"/>
    <w:rsid w:val="007B38BB"/>
    <w:rsid w:val="007C59AA"/>
    <w:rsid w:val="007F4294"/>
    <w:rsid w:val="00802542"/>
    <w:rsid w:val="00806FCE"/>
    <w:rsid w:val="00836234"/>
    <w:rsid w:val="00852957"/>
    <w:rsid w:val="0089739B"/>
    <w:rsid w:val="00916318"/>
    <w:rsid w:val="0096232E"/>
    <w:rsid w:val="00980625"/>
    <w:rsid w:val="00A10CCA"/>
    <w:rsid w:val="00A238B1"/>
    <w:rsid w:val="00A72591"/>
    <w:rsid w:val="00AA07A2"/>
    <w:rsid w:val="00AB2BE8"/>
    <w:rsid w:val="00AB4589"/>
    <w:rsid w:val="00AF633E"/>
    <w:rsid w:val="00B02702"/>
    <w:rsid w:val="00BB524F"/>
    <w:rsid w:val="00BD0AD5"/>
    <w:rsid w:val="00BE1046"/>
    <w:rsid w:val="00CD2567"/>
    <w:rsid w:val="00D21882"/>
    <w:rsid w:val="00D32C4C"/>
    <w:rsid w:val="00D52D92"/>
    <w:rsid w:val="00DD5B1F"/>
    <w:rsid w:val="00E10C18"/>
    <w:rsid w:val="00E170BB"/>
    <w:rsid w:val="00E35587"/>
    <w:rsid w:val="00E44268"/>
    <w:rsid w:val="00E71EE8"/>
    <w:rsid w:val="00F92985"/>
    <w:rsid w:val="00FA4AAA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2E50D4"/>
    <w:rPr>
      <w:rFonts w:ascii="Sylfaen" w:eastAsiaTheme="minorHAnsi" w:hAnsi="Sylfaen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0D4"/>
  </w:style>
  <w:style w:type="paragraph" w:styleId="Footer">
    <w:name w:val="footer"/>
    <w:basedOn w:val="Normal"/>
    <w:link w:val="Foot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2E50D4"/>
    <w:rPr>
      <w:rFonts w:ascii="Sylfaen" w:eastAsiaTheme="minorHAnsi" w:hAnsi="Sylfaen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0D4"/>
  </w:style>
  <w:style w:type="paragraph" w:styleId="Footer">
    <w:name w:val="footer"/>
    <w:basedOn w:val="Normal"/>
    <w:link w:val="Foot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Tiko</dc:creator>
  <cp:lastModifiedBy>Tamar Beridze</cp:lastModifiedBy>
  <cp:revision>2</cp:revision>
  <cp:lastPrinted>2018-01-05T10:49:00Z</cp:lastPrinted>
  <dcterms:created xsi:type="dcterms:W3CDTF">2018-06-05T14:11:00Z</dcterms:created>
  <dcterms:modified xsi:type="dcterms:W3CDTF">2018-06-05T14:11:00Z</dcterms:modified>
</cp:coreProperties>
</file>